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76C" w:rsidRPr="00F4776C" w:rsidRDefault="00F4776C" w:rsidP="00D03C8B">
      <w:pPr>
        <w:pStyle w:val="Default"/>
        <w:rPr>
          <w:b/>
          <w:bCs/>
          <w:sz w:val="48"/>
          <w:szCs w:val="48"/>
        </w:rPr>
      </w:pPr>
      <w:r w:rsidRPr="00F4776C">
        <w:rPr>
          <w:b/>
          <w:bCs/>
          <w:sz w:val="48"/>
          <w:szCs w:val="48"/>
        </w:rPr>
        <w:t>Angebot</w:t>
      </w:r>
    </w:p>
    <w:p w:rsidR="00F4776C" w:rsidRDefault="00F4776C" w:rsidP="00D03C8B">
      <w:pPr>
        <w:pStyle w:val="Default"/>
        <w:rPr>
          <w:b/>
          <w:bCs/>
          <w:sz w:val="22"/>
          <w:szCs w:val="22"/>
        </w:rPr>
      </w:pPr>
    </w:p>
    <w:p w:rsidR="00D03C8B" w:rsidRPr="00F4776C" w:rsidRDefault="00D03C8B" w:rsidP="00D03C8B">
      <w:pPr>
        <w:pStyle w:val="Default"/>
        <w:rPr>
          <w:b/>
          <w:bCs/>
          <w:sz w:val="48"/>
          <w:szCs w:val="48"/>
        </w:rPr>
      </w:pPr>
      <w:r w:rsidRPr="00F4776C">
        <w:rPr>
          <w:b/>
          <w:bCs/>
          <w:sz w:val="48"/>
          <w:szCs w:val="48"/>
        </w:rPr>
        <w:t xml:space="preserve">Studienreise nach Süd-Indien - 13.10.-27.10.25 </w:t>
      </w:r>
    </w:p>
    <w:p w:rsidR="00D03C8B" w:rsidRDefault="00D03C8B" w:rsidP="00D03C8B">
      <w:pPr>
        <w:pStyle w:val="Default"/>
        <w:rPr>
          <w:sz w:val="22"/>
          <w:szCs w:val="22"/>
        </w:rPr>
      </w:pPr>
    </w:p>
    <w:p w:rsidR="00D03C8B" w:rsidRDefault="00D03C8B" w:rsidP="00D03C8B">
      <w:pPr>
        <w:pStyle w:val="Default"/>
        <w:rPr>
          <w:sz w:val="22"/>
          <w:szCs w:val="22"/>
        </w:rPr>
      </w:pPr>
    </w:p>
    <w:p w:rsidR="00D03C8B" w:rsidRPr="00D22C9F" w:rsidRDefault="00D03C8B" w:rsidP="00D03C8B">
      <w:pPr>
        <w:pStyle w:val="Default"/>
        <w:jc w:val="both"/>
      </w:pPr>
      <w:r w:rsidRPr="00D22C9F">
        <w:t xml:space="preserve">anbei möchte ich über meine nächste Studienreise informieren. Mein nächstes Ziel ist Süd-Indien, ein Land, das vorwiegend von der hinduistischen Kultur geprägt ist. Religion und Alltagskultur sind in dieser Region intensiv miteinander verknüpft. Der Reisezeitraum ist so gewählt, dass wir zum </w:t>
      </w:r>
      <w:proofErr w:type="spellStart"/>
      <w:r w:rsidRPr="00D22C9F">
        <w:t>Haupttag</w:t>
      </w:r>
      <w:proofErr w:type="spellEnd"/>
      <w:r w:rsidRPr="00D22C9F">
        <w:t xml:space="preserve"> des </w:t>
      </w:r>
      <w:proofErr w:type="spellStart"/>
      <w:r w:rsidRPr="00D22C9F">
        <w:t>Dawali</w:t>
      </w:r>
      <w:proofErr w:type="spellEnd"/>
      <w:r w:rsidRPr="00D22C9F">
        <w:t xml:space="preserve">-Lichterfestes in </w:t>
      </w:r>
      <w:proofErr w:type="spellStart"/>
      <w:r w:rsidRPr="00D22C9F">
        <w:t>Mandurai</w:t>
      </w:r>
      <w:proofErr w:type="spellEnd"/>
      <w:r w:rsidRPr="00D22C9F">
        <w:t xml:space="preserve"> sind. </w:t>
      </w:r>
      <w:proofErr w:type="spellStart"/>
      <w:r w:rsidRPr="00D22C9F">
        <w:t>Diwali</w:t>
      </w:r>
      <w:proofErr w:type="spellEnd"/>
      <w:r w:rsidRPr="00D22C9F">
        <w:t xml:space="preserve"> ist das Fest des Lichtes. Es hat für die Hindus eine vergleichbare Bedeutung wie bei den Christen Weihnachten. Familien und Freunde kommen zusammen, um den Sieg der W</w:t>
      </w:r>
      <w:bookmarkStart w:id="0" w:name="_GoBack"/>
      <w:bookmarkEnd w:id="0"/>
      <w:r w:rsidRPr="00D22C9F">
        <w:t>ahrheit über die Lüge, des Lebens über den Tod, des Lichts über die Dunkelheit sowie des Guten über das Böse zu feiern. Wo es die Gelegenheit gibt, werden wir uns Prozessionen, traditionelle Gesänge und Rituale wie die Zeremonie des „</w:t>
      </w:r>
      <w:proofErr w:type="spellStart"/>
      <w:r w:rsidRPr="00D22C9F">
        <w:t>Going</w:t>
      </w:r>
      <w:proofErr w:type="spellEnd"/>
      <w:r w:rsidRPr="00D22C9F">
        <w:t xml:space="preserve"> zu </w:t>
      </w:r>
      <w:proofErr w:type="spellStart"/>
      <w:r w:rsidRPr="00D22C9F">
        <w:t>Bed</w:t>
      </w:r>
      <w:proofErr w:type="spellEnd"/>
      <w:r w:rsidRPr="00D22C9F">
        <w:t xml:space="preserve">“ (Götterfiguren werden zur Ruhe gelegt) anschauen. Aber auch die Beobachtung des Lebensalltags, z.B. Blumen-, Obst- und Gemüsemärkte gehören zum Programm. </w:t>
      </w:r>
    </w:p>
    <w:p w:rsidR="00D03C8B" w:rsidRPr="00D22C9F" w:rsidRDefault="00D03C8B" w:rsidP="00D03C8B">
      <w:pPr>
        <w:pStyle w:val="Default"/>
        <w:jc w:val="both"/>
      </w:pPr>
    </w:p>
    <w:p w:rsidR="00D03C8B" w:rsidRPr="00D22C9F" w:rsidRDefault="00D03C8B" w:rsidP="00D03C8B">
      <w:pPr>
        <w:pStyle w:val="Default"/>
        <w:jc w:val="both"/>
      </w:pPr>
      <w:r w:rsidRPr="00D22C9F">
        <w:t xml:space="preserve">Im Verlauf der Studienreise werden wir eine Vielzahl von hinduistischen Tempel, Palästen und Museen besichtigen: z. B. in: </w:t>
      </w:r>
      <w:proofErr w:type="spellStart"/>
      <w:r w:rsidRPr="00D22C9F">
        <w:t>Mamallapuram</w:t>
      </w:r>
      <w:proofErr w:type="spellEnd"/>
      <w:r w:rsidRPr="00D22C9F">
        <w:t xml:space="preserve">, </w:t>
      </w:r>
      <w:proofErr w:type="spellStart"/>
      <w:r w:rsidRPr="00D22C9F">
        <w:t>Kanchipuram</w:t>
      </w:r>
      <w:proofErr w:type="spellEnd"/>
      <w:r w:rsidRPr="00D22C9F">
        <w:t xml:space="preserve">, </w:t>
      </w:r>
      <w:proofErr w:type="spellStart"/>
      <w:r w:rsidRPr="00D22C9F">
        <w:t>Chidambaram</w:t>
      </w:r>
      <w:proofErr w:type="spellEnd"/>
      <w:r w:rsidRPr="00D22C9F">
        <w:t xml:space="preserve">, Kumbakonam, </w:t>
      </w:r>
      <w:proofErr w:type="spellStart"/>
      <w:r w:rsidRPr="00D22C9F">
        <w:t>Trichy</w:t>
      </w:r>
      <w:proofErr w:type="spellEnd"/>
      <w:r w:rsidRPr="00D22C9F">
        <w:t xml:space="preserve">, </w:t>
      </w:r>
      <w:proofErr w:type="spellStart"/>
      <w:r w:rsidRPr="00D22C9F">
        <w:t>Thanjavu</w:t>
      </w:r>
      <w:proofErr w:type="spellEnd"/>
      <w:r w:rsidRPr="00D22C9F">
        <w:t xml:space="preserve">, Madurai, Cochin und </w:t>
      </w:r>
      <w:proofErr w:type="spellStart"/>
      <w:r w:rsidRPr="00D22C9F">
        <w:t>Thiruvananthapuram</w:t>
      </w:r>
      <w:proofErr w:type="spellEnd"/>
      <w:r w:rsidRPr="00D22C9F">
        <w:t xml:space="preserve">. Wie immer bei meinen Reisen werden auch wenig bekannt Orte aufgesucht, wie z.B. der mystische Pferdetempel </w:t>
      </w:r>
      <w:proofErr w:type="spellStart"/>
      <w:r w:rsidRPr="00D22C9F">
        <w:t>Ayanar</w:t>
      </w:r>
      <w:proofErr w:type="spellEnd"/>
      <w:r w:rsidRPr="00D22C9F">
        <w:t xml:space="preserve"> </w:t>
      </w:r>
      <w:proofErr w:type="spellStart"/>
      <w:r w:rsidRPr="00D22C9F">
        <w:t>Horse</w:t>
      </w:r>
      <w:proofErr w:type="spellEnd"/>
      <w:r w:rsidRPr="00D22C9F">
        <w:t xml:space="preserve">. In </w:t>
      </w:r>
      <w:proofErr w:type="spellStart"/>
      <w:r w:rsidRPr="00D22C9F">
        <w:t>Auroville</w:t>
      </w:r>
      <w:proofErr w:type="spellEnd"/>
      <w:r w:rsidRPr="00D22C9F">
        <w:t xml:space="preserve"> werden wir einen Eindruck vom Sri </w:t>
      </w:r>
      <w:proofErr w:type="spellStart"/>
      <w:r w:rsidRPr="00D22C9F">
        <w:t>Aurobindo</w:t>
      </w:r>
      <w:proofErr w:type="spellEnd"/>
      <w:r w:rsidRPr="00D22C9F">
        <w:t xml:space="preserve"> </w:t>
      </w:r>
      <w:proofErr w:type="spellStart"/>
      <w:r w:rsidRPr="00D22C9F">
        <w:t>Ashram</w:t>
      </w:r>
      <w:proofErr w:type="spellEnd"/>
      <w:r w:rsidRPr="00D22C9F">
        <w:t xml:space="preserve"> bekommen, in dem 2000 Menschen leben und arbeiten auf der Suche nach einem spirituellen Lebensraum in harmonischem Einklang. Wir werden aber auch Zeit haben die Natur Süd-Indiens kennenzulernen. In </w:t>
      </w:r>
      <w:proofErr w:type="spellStart"/>
      <w:r w:rsidRPr="00D22C9F">
        <w:t>Periyar</w:t>
      </w:r>
      <w:proofErr w:type="spellEnd"/>
      <w:r w:rsidRPr="00D22C9F">
        <w:t xml:space="preserve"> werden wir eine Wanderung durch eine Gewürzplantage machen und eine Tee-Plantage besuchen. Eine intensive Naturerfahrung werden wir erleben, wenn wir zwei Tage auf einem Hausboot verbringen. Im grünen Paradies der </w:t>
      </w:r>
      <w:proofErr w:type="spellStart"/>
      <w:r w:rsidRPr="00D22C9F">
        <w:t>Backwaters</w:t>
      </w:r>
      <w:proofErr w:type="spellEnd"/>
      <w:r w:rsidRPr="00D22C9F">
        <w:t xml:space="preserve"> fahren wird durch ein faszinierende</w:t>
      </w:r>
      <w:r w:rsidR="009E104A" w:rsidRPr="00D22C9F">
        <w:t>s</w:t>
      </w:r>
      <w:r w:rsidRPr="00D22C9F">
        <w:t xml:space="preserve"> Labyrint</w:t>
      </w:r>
      <w:r w:rsidR="00F4776C" w:rsidRPr="00D22C9F">
        <w:t>h</w:t>
      </w:r>
      <w:r w:rsidRPr="00D22C9F">
        <w:t xml:space="preserve"> von Kanälen, vorbei an Fischern, badenden Kindern, Wäsche waschenden Frauen und kleinen </w:t>
      </w:r>
      <w:proofErr w:type="spellStart"/>
      <w:r w:rsidRPr="00D22C9F">
        <w:t>Häusschen</w:t>
      </w:r>
      <w:proofErr w:type="spellEnd"/>
      <w:r w:rsidRPr="00D22C9F">
        <w:t xml:space="preserve"> der Einheimischen. </w:t>
      </w:r>
    </w:p>
    <w:p w:rsidR="00D03C8B" w:rsidRPr="00D22C9F" w:rsidRDefault="00D03C8B" w:rsidP="00D03C8B">
      <w:pPr>
        <w:pStyle w:val="Default"/>
        <w:jc w:val="both"/>
      </w:pPr>
    </w:p>
    <w:p w:rsidR="00D03C8B" w:rsidRPr="00D22C9F" w:rsidRDefault="00D03C8B" w:rsidP="00D03C8B">
      <w:pPr>
        <w:pStyle w:val="Default"/>
        <w:jc w:val="both"/>
      </w:pPr>
      <w:r w:rsidRPr="00D22C9F">
        <w:t xml:space="preserve">Der Reisepreis beträgt </w:t>
      </w:r>
      <w:r w:rsidRPr="00D22C9F">
        <w:rPr>
          <w:b/>
        </w:rPr>
        <w:t>2.400 €</w:t>
      </w:r>
      <w:r w:rsidRPr="00D22C9F">
        <w:t xml:space="preserve"> pro Person im Doppelzimmer, der Einzelzimmerzuschlag beträgt 455. Die Reise wird in Kooperation mit IC, einer professionellen Agentur, durchgeführt. Folgende Leistungen sind in dem Reisepreis enthalten: Linienflüge mit ETHIHAD in der Touristenklasse von Frankfurt nach Chennai und zurück von Trivandrum nach Frankfurt, sämtliche Flughafensteuern, Sicherheitsgebühren, Kerosinzuschlag und Luftverkehrssteuer, alle Transfers und Fahrten in einem klimatisierten Reisebus, 13 Übernachtungen in 3-Hotels (offizielle Landeskategorie) in Doppelzimmern mit Bad/Dusche und WC, alle Eintrittsgelder und Besichtigungen laut Pro-gramm, deutschsprechende örtliche Reiseleitung ab Chennai und bis Trivandrum Flughafen, R+V-Insolvenzabsicherung. </w:t>
      </w:r>
    </w:p>
    <w:p w:rsidR="00D03C8B" w:rsidRPr="00D22C9F" w:rsidRDefault="00D03C8B" w:rsidP="00D03C8B">
      <w:pPr>
        <w:pStyle w:val="Default"/>
        <w:jc w:val="both"/>
      </w:pPr>
    </w:p>
    <w:p w:rsidR="00D03C8B" w:rsidRPr="00D22C9F" w:rsidRDefault="00D03C8B" w:rsidP="00D03C8B">
      <w:pPr>
        <w:pStyle w:val="Default"/>
        <w:jc w:val="both"/>
      </w:pPr>
      <w:r w:rsidRPr="00D22C9F">
        <w:t xml:space="preserve">Ich freue mich Ihnen/Euch mit dieser Studienreise wieder ein interessantes Angebot machen zu können. Für Rückfragen stehe ich gerne zur Verfügung. </w:t>
      </w:r>
    </w:p>
    <w:p w:rsidR="00D03C8B" w:rsidRPr="00D22C9F" w:rsidRDefault="00D03C8B" w:rsidP="00D03C8B">
      <w:pPr>
        <w:pStyle w:val="Default"/>
      </w:pPr>
    </w:p>
    <w:p w:rsidR="00D03C8B" w:rsidRPr="00D22C9F" w:rsidRDefault="00D03C8B" w:rsidP="00D03C8B">
      <w:pPr>
        <w:pStyle w:val="Default"/>
      </w:pPr>
      <w:r w:rsidRPr="00D22C9F">
        <w:t xml:space="preserve">Mit freundlichen Grüßen </w:t>
      </w:r>
    </w:p>
    <w:p w:rsidR="000442CC" w:rsidRPr="00D22C9F" w:rsidRDefault="000442CC" w:rsidP="00D03C8B">
      <w:pPr>
        <w:spacing w:after="120" w:line="240" w:lineRule="exact"/>
        <w:jc w:val="both"/>
        <w:rPr>
          <w:rFonts w:ascii="Calibri" w:hAnsi="Calibri" w:cs="Calibri"/>
          <w:sz w:val="24"/>
          <w:szCs w:val="24"/>
        </w:rPr>
      </w:pPr>
      <w:r w:rsidRPr="00D22C9F">
        <w:rPr>
          <w:rFonts w:ascii="Calibri" w:hAnsi="Calibri" w:cs="Calibri"/>
          <w:sz w:val="24"/>
          <w:szCs w:val="24"/>
        </w:rPr>
        <w:t>Franz Josef Röll</w:t>
      </w:r>
    </w:p>
    <w:sectPr w:rsidR="000442CC" w:rsidRPr="00D22C9F" w:rsidSect="00D03C8B">
      <w:pgSz w:w="11906" w:h="16838"/>
      <w:pgMar w:top="1418" w:right="119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recipientData.xml><?xml version="1.0" encoding="utf-8"?>
<wne:recipi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53286738"/>
  </wne:recipientData>
  <wne:recipientData>
    <wne:active wne:val="1"/>
    <wne:hash wne:val="773901918"/>
  </wne:recipientData>
  <wne:recipientData>
    <wne:active wne:val="1"/>
    <wne:hash wne:val="1695339073"/>
  </wne:recipientData>
  <wne:recipientData>
    <wne:active wne:val="1"/>
    <wne:hash wne:val="-47814196"/>
  </wne:recipientData>
  <wne:recipientData>
    <wne:active wne:val="1"/>
    <wne:hash wne:val="-83047517"/>
  </wne:recipientData>
  <wne:recipientData>
    <wne:active wne:val="1"/>
    <wne:hash wne:val="-736021946"/>
  </wne:recipientData>
  <wne:recipientData>
    <wne:active wne:val="1"/>
    <wne:hash wne:val="-1174502222"/>
  </wne:recipientData>
  <wne:recipientData>
    <wne:active wne:val="1"/>
    <wne:hash wne:val="1672308455"/>
  </wne:recipientData>
  <wne:recipientData>
    <wne:active wne:val="1"/>
    <wne:hash wne:val="-1062144376"/>
  </wne:recipientData>
  <wne:recipientData>
    <wne:active wne:val="1"/>
    <wne:hash wne:val="-1538190467"/>
  </wne:recipientData>
  <wne:recipientData>
    <wne:active wne:val="1"/>
    <wne:hash wne:val="1709396468"/>
  </wne:recipientData>
  <wne:recipientData>
    <wne:active wne:val="1"/>
    <wne:hash wne:val="-108587628"/>
  </wne:recipientData>
  <wne:recipientData>
    <wne:active wne:val="1"/>
    <wne:hash wne:val="-68893167"/>
  </wne:recipientData>
  <wne:recipientData>
    <wne:active wne:val="1"/>
    <wne:hash wne:val="1801766068"/>
  </wne:recipientData>
  <wne:recipientData>
    <wne:active wne:val="1"/>
    <wne:hash wne:val="1870740350"/>
  </wne:recipientData>
  <wne:recipientData>
    <wne:active wne:val="1"/>
    <wne:hash wne:val="-1302989321"/>
  </wne:recipientData>
  <wne:recipientData>
    <wne:active wne:val="1"/>
    <wne:hash wne:val="-231294384"/>
  </wne:recipientData>
  <wne:recipientData>
    <wne:active wne:val="1"/>
    <wne:hash wne:val="1599520751"/>
  </wne:recipientData>
  <wne:recipientData>
    <wne:active wne:val="1"/>
    <wne:hash wne:val="57721725"/>
  </wne:recipientData>
  <wne:recipientData>
    <wne:active wne:val="1"/>
    <wne:hash wne:val="1341929270"/>
  </wne:recipientData>
  <wne:recipientData>
    <wne:active wne:val="1"/>
    <wne:hash wne:val="1143816861"/>
  </wne:recipientData>
  <wne:recipientData>
    <wne:active wne:val="1"/>
    <wne:hash wne:val="1773774552"/>
  </wne:recipientData>
  <wne:recipientData>
    <wne:active wne:val="1"/>
    <wne:hash wne:val="1950701636"/>
  </wne:recipientData>
  <wne:recipientData>
    <wne:active wne:val="1"/>
    <wne:hash wne:val="2106282573"/>
  </wne:recipientData>
  <wne:recipientData>
    <wne:active wne:val="1"/>
    <wne:hash wne:val="1436612234"/>
  </wne:recipientData>
  <wne:recipientData>
    <wne:active wne:val="1"/>
    <wne:hash wne:val="1600964604"/>
  </wne:recipientData>
  <wne:recipientData>
    <wne:active wne:val="1"/>
    <wne:hash wne:val="-1359473266"/>
  </wne:recipientData>
  <wne:recipientData>
    <wne:active wne:val="1"/>
    <wne:hash wne:val="899646215"/>
  </wne:recipientData>
  <wne:recipientData>
    <wne:active wne:val="1"/>
    <wne:hash wne:val="-1428775764"/>
  </wne:recipientData>
  <wne:recipientData>
    <wne:active wne:val="1"/>
    <wne:hash wne:val="1317187039"/>
  </wne:recipientData>
  <wne:recipientData>
    <wne:active wne:val="1"/>
    <wne:hash wne:val="-1377654458"/>
  </wne:recipientData>
  <wne:recipientData>
    <wne:active wne:val="1"/>
    <wne:hash wne:val="-764343733"/>
  </wne:recipientData>
  <wne:recipientData>
    <wne:active wne:val="1"/>
    <wne:hash wne:val="354602517"/>
  </wne:recipientData>
  <wne:recipientData>
    <wne:active wne:val="1"/>
    <wne:hash wne:val="1242920068"/>
  </wne:recipientData>
  <wne:recipientData>
    <wne:active wne:val="1"/>
    <wne:hash wne:val="-1874803874"/>
  </wne:recipientData>
  <wne:recipientData>
    <wne:active wne:val="1"/>
    <wne:hash wne:val="919257432"/>
  </wne:recipientData>
  <wne:recipientData>
    <wne:active wne:val="1"/>
    <wne:hash wne:val="-385233232"/>
  </wne:recipientData>
  <wne:recipientData>
    <wne:active wne:val="1"/>
    <wne:hash wne:val="1876579595"/>
  </wne:recipientData>
  <wne:recipientData>
    <wne:active wne:val="1"/>
    <wne:hash wne:val="-1801386597"/>
  </wne:recipientData>
  <wne:recipientData>
    <wne:active wne:val="1"/>
    <wne:hash wne:val="-1991677249"/>
  </wne:recipientData>
  <wne:recipientData>
    <wne:active wne:val="1"/>
    <wne:hash wne:val="891149554"/>
  </wne:recipientData>
  <wne:recipientData>
    <wne:active wne:val="1"/>
    <wne:hash wne:val="-315060647"/>
  </wne:recipientData>
  <wne:recipientData>
    <wne:active wne:val="1"/>
    <wne:hash wne:val="-1324410859"/>
  </wne:recipientData>
  <wne:recipientData>
    <wne:active wne:val="1"/>
    <wne:hash wne:val="-934053900"/>
  </wne:recipientData>
  <wne:recipientData>
    <wne:active wne:val="1"/>
    <wne:hash wne:val="-1250623963"/>
  </wne:recipientData>
  <wne:recipientData>
    <wne:active wne:val="1"/>
    <wne:hash wne:val="-1326815131"/>
  </wne:recipientData>
  <wne:recipientData>
    <wne:active wne:val="1"/>
    <wne:hash wne:val="1834833842"/>
  </wne:recipientData>
  <wne:recipientData>
    <wne:active wne:val="1"/>
    <wne:hash wne:val="-84072584"/>
  </wne:recipientData>
  <wne:recipientData>
    <wne:active wne:val="1"/>
    <wne:hash wne:val="2081659072"/>
  </wne:recipientData>
  <wne:recipientData>
    <wne:active wne:val="1"/>
    <wne:hash wne:val="-1561404543"/>
  </wne:recipientData>
  <wne:recipientData>
    <wne:active wne:val="1"/>
    <wne:hash wne:val="-1769677023"/>
  </wne:recipientData>
  <wne:recipientData>
    <wne:active wne:val="1"/>
    <wne:hash wne:val="1594023631"/>
  </wne:recipientData>
  <wne:recipientData>
    <wne:active wne:val="1"/>
    <wne:hash wne:val="38378399"/>
  </wne:recipientData>
  <wne:recipientData>
    <wne:active wne:val="1"/>
    <wne:hash wne:val="-1232850469"/>
  </wne:recipientData>
  <wne:recipientData>
    <wne:active wne:val="1"/>
    <wne:hash wne:val="517882829"/>
  </wne:recipientData>
  <wne:recipientData>
    <wne:active wne:val="1"/>
    <wne:hash wne:val="-70313597"/>
  </wne:recipientData>
  <wne:recipientData>
    <wne:active wne:val="1"/>
    <wne:hash wne:val="-717117820"/>
  </wne:recipientData>
  <wne:recipientData>
    <wne:active wne:val="1"/>
    <wne:hash wne:val="-1743114419"/>
  </wne:recipientData>
  <wne:recipientData>
    <wne:active wne:val="1"/>
    <wne:hash wne:val="-95977505"/>
  </wne:recipientData>
  <wne:recipientData>
    <wne:active wne:val="1"/>
    <wne:hash wne:val="-97102575"/>
  </wne:recipientData>
  <wne:recipientData>
    <wne:active wne:val="1"/>
    <wne:hash wne:val="391727285"/>
  </wne:recipientData>
  <wne:recipientData>
    <wne:active wne:val="1"/>
    <wne:hash wne:val="-1349073947"/>
  </wne:recipientData>
  <wne:recipientData>
    <wne:active wne:val="1"/>
    <wne:hash wne:val="-157178687"/>
  </wne:recipientData>
  <wne:recipientData>
    <wne:active wne:val="1"/>
    <wne:hash wne:val="-988363590"/>
  </wne:recipientData>
  <wne:recipientData>
    <wne:active wne:val="1"/>
    <wne:hash wne:val="-1888129848"/>
  </wne:recipientData>
  <wne:recipientData>
    <wne:active wne:val="1"/>
    <wne:hash wne:val="1331871179"/>
  </wne:recipientData>
  <wne:recipientData>
    <wne:active wne:val="1"/>
    <wne:hash wne:val="377283373"/>
  </wne:recipientData>
  <wne:recipientData>
    <wne:active wne:val="1"/>
    <wne:hash wne:val="21683079"/>
  </wne:recipientData>
  <wne:recipientData>
    <wne:active wne:val="1"/>
    <wne:hash wne:val="-1991492634"/>
  </wne:recipientData>
  <wne:recipientData>
    <wne:active wne:val="1"/>
    <wne:hash wne:val="-1667052060"/>
  </wne:recipientData>
  <wne:recipientData>
    <wne:active wne:val="1"/>
    <wne:hash wne:val="-1885297402"/>
  </wne:recipientData>
  <wne:recipientData>
    <wne:active wne:val="1"/>
    <wne:hash wne:val="-1415144299"/>
  </wne:recipientData>
  <wne:recipientData>
    <wne:active wne:val="1"/>
  </wne:recipientData>
  <wne:recipientData>
    <wne:active wne:val="1"/>
    <wne:hash wne:val="2085430407"/>
  </wne:recipientData>
  <wne:recipientData>
    <wne:active wne:val="1"/>
    <wne:hash wne:val="-492028859"/>
  </wne:recipientData>
  <wne:recipientData>
    <wne:active wne:val="1"/>
    <wne:hash wne:val="1653506357"/>
  </wne:recipientData>
  <wne:recipientData>
    <wne:active wne:val="1"/>
    <wne:hash wne:val="-1774730394"/>
  </wne:recipientData>
  <wne:recipientData>
    <wne:active wne:val="1"/>
    <wne:hash wne:val="-961751073"/>
  </wne:recipientData>
  <wne:recipientData>
    <wne:active wne:val="1"/>
    <wne:hash wne:val="-1785610648"/>
  </wne:recipientData>
  <wne:recipientData>
    <wne:active wne:val="1"/>
    <wne:hash wne:val="-1707203312"/>
  </wne:recipientData>
  <wne:recipientData>
    <wne:active wne:val="1"/>
    <wne:hash wne:val="-847958265"/>
  </wne:recipientData>
  <wne:recipientData>
    <wne:active wne:val="1"/>
    <wne:hash wne:val="-492760782"/>
  </wne:recipientData>
  <wne:recipientData>
    <wne:active wne:val="1"/>
    <wne:hash wne:val="-552300293"/>
  </wne:recipientData>
  <wne:recipientData>
    <wne:active wne:val="1"/>
    <wne:hash wne:val="364685557"/>
  </wne:recipientData>
  <wne:recipientData>
    <wne:active wne:val="1"/>
    <wne:hash wne:val="1504950114"/>
  </wne:recipientData>
  <wne:recipientData>
    <wne:active wne:val="1"/>
    <wne:hash wne:val="-498450658"/>
  </wne:recipientData>
  <wne:recipientData>
    <wne:active wne:val="1"/>
    <wne:hash wne:val="1470801703"/>
  </wne:recipientData>
  <wne:recipientData>
    <wne:active wne:val="1"/>
    <wne:hash wne:val="-1595641270"/>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mailMerge>
    <w:mainDocumentType w:val="formLetters"/>
    <w:linkToQuery/>
    <w:dataType w:val="native"/>
    <w:connectString w:val="Provider=Microsoft.ACE.OLEDB.12.0;User ID=Admin;Data Source=D:\Studienreisen\Works\Studienreisen-Brief.accdb;Mode=Read;Extended Properties=&quot;&quot;;Jet OLEDB:System database=&quot;&quot;;Jet OLEDB:Registry Path=&quot;&quot;;Jet OLEDB:Engine Type=6;Jet OLEDB:Database Locking Mode=1;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dataSource r:id="rId1"/>
    <w:viewMergedData/>
    <w:activeRecord w:val="2"/>
    <w:odso>
      <w:udl w:val="Provider=Microsoft.ACE.OLEDB.12.0;User ID=Admin;Data Source=D:\Studienreisen\Works\Studienreisen-Brief.acc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2"/>
      <w:colDelim w:val="9"/>
      <w:type w:val="database"/>
      <w:fHdr/>
      <w:fieldMapData>
        <w:column w:val="0"/>
        <w:lid w:val="en-US"/>
      </w:fieldMapData>
      <w:fieldMapData>
        <w:type w:val="dbColumn"/>
        <w:name w:val="Titel"/>
        <w:mappedName w:val="Anrede"/>
        <w:column w:val="0"/>
        <w:lid w:val="en-US"/>
      </w:fieldMapData>
      <w:fieldMapData>
        <w:type w:val="dbColumn"/>
        <w:name w:val="Vorname"/>
        <w:mappedName w:val="Vorname"/>
        <w:column w:val="1"/>
        <w:lid w:val="en-US"/>
      </w:fieldMapData>
      <w:fieldMapData>
        <w:column w:val="0"/>
        <w:lid w:val="en-US"/>
      </w:fieldMapData>
      <w:fieldMapData>
        <w:type w:val="dbColumn"/>
        <w:name w:val="Nachname"/>
        <w:mappedName w:val="Nachname"/>
        <w:column w:val="2"/>
        <w:lid w:val="en-US"/>
      </w:fieldMapData>
      <w:fieldMapData>
        <w:column w:val="0"/>
        <w:lid w:val="en-US"/>
      </w:fieldMapData>
      <w:fieldMapData>
        <w:column w:val="0"/>
        <w:lid w:val="en-US"/>
      </w:fieldMapData>
      <w:fieldMapData>
        <w:column w:val="0"/>
        <w:lid w:val="en-US"/>
      </w:fieldMapData>
      <w:fieldMapData>
        <w:type w:val="dbColumn"/>
        <w:name w:val="Firmenname"/>
        <w:mappedName w:val="Firma"/>
        <w:column w:val="3"/>
        <w:lid w:val="en-US"/>
      </w:fieldMapData>
      <w:fieldMapData>
        <w:type w:val="dbColumn"/>
        <w:name w:val="Adresszeile 1"/>
        <w:mappedName w:val="Adresse 1"/>
        <w:column w:val="4"/>
        <w:lid w:val="en-US"/>
      </w:fieldMapData>
      <w:fieldMapData>
        <w:type w:val="dbColumn"/>
        <w:name w:val="Adresszeile 2"/>
        <w:mappedName w:val="Adresse 2"/>
        <w:column w:val="5"/>
        <w:lid w:val="en-US"/>
      </w:fieldMapData>
      <w:fieldMapData>
        <w:type w:val="dbColumn"/>
        <w:name w:val="Ort"/>
        <w:mappedName w:val="Ort"/>
        <w:column w:val="6"/>
        <w:lid w:val="en-US"/>
      </w:fieldMapData>
      <w:fieldMapData>
        <w:type w:val="dbColumn"/>
        <w:name w:val="Bundesland/Kanton"/>
        <w:mappedName w:val="Bundesland/Kanton"/>
        <w:column w:val="7"/>
        <w:lid w:val="en-US"/>
      </w:fieldMapData>
      <w:fieldMapData>
        <w:type w:val="dbColumn"/>
        <w:name w:val="Postleitzahl"/>
        <w:mappedName w:val="PLZ"/>
        <w:column w:val="8"/>
        <w:lid w:val="en-US"/>
      </w:fieldMapData>
      <w:fieldMapData>
        <w:type w:val="dbColumn"/>
        <w:name w:val="Land/Region"/>
        <w:mappedName w:val="Land oder Region"/>
        <w:column w:val="9"/>
        <w:lid w:val="en-US"/>
      </w:fieldMapData>
      <w:fieldMapData>
        <w:column w:val="0"/>
        <w:lid w:val="en-US"/>
      </w:fieldMapData>
      <w:fieldMapData>
        <w:column w:val="0"/>
        <w:lid w:val="en-US"/>
      </w:fieldMapData>
      <w:fieldMapData>
        <w:type w:val="dbColumn"/>
        <w:name w:val="Telefon (privat)"/>
        <w:mappedName w:val="Telefon (privat)"/>
        <w:column w:val="10"/>
        <w:lid w:val="en-US"/>
      </w:fieldMapData>
      <w:fieldMapData>
        <w:column w:val="0"/>
        <w:lid w:val="en-US"/>
      </w:fieldMapData>
      <w:fieldMapData>
        <w:type w:val="dbColumn"/>
        <w:name w:val="E-Mail-Adresse"/>
        <w:mappedName w:val="E-Mail-Adresse"/>
        <w:column w:val="12"/>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3"/>
    </w:odso>
  </w:mailMerge>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2CC"/>
    <w:rsid w:val="000442CC"/>
    <w:rsid w:val="00066270"/>
    <w:rsid w:val="000C69E7"/>
    <w:rsid w:val="001B4355"/>
    <w:rsid w:val="001D73F5"/>
    <w:rsid w:val="0029269F"/>
    <w:rsid w:val="00337FC0"/>
    <w:rsid w:val="003924AB"/>
    <w:rsid w:val="003E7DC0"/>
    <w:rsid w:val="004555FA"/>
    <w:rsid w:val="005236A4"/>
    <w:rsid w:val="00555805"/>
    <w:rsid w:val="00561480"/>
    <w:rsid w:val="00575DFA"/>
    <w:rsid w:val="00625DC9"/>
    <w:rsid w:val="006A163D"/>
    <w:rsid w:val="00951E0C"/>
    <w:rsid w:val="00980E1D"/>
    <w:rsid w:val="009A5453"/>
    <w:rsid w:val="009E104A"/>
    <w:rsid w:val="00A13BFD"/>
    <w:rsid w:val="00A33C2F"/>
    <w:rsid w:val="00CC3845"/>
    <w:rsid w:val="00CF3C21"/>
    <w:rsid w:val="00D021EB"/>
    <w:rsid w:val="00D03C8B"/>
    <w:rsid w:val="00D0476C"/>
    <w:rsid w:val="00D22C9F"/>
    <w:rsid w:val="00DC25DA"/>
    <w:rsid w:val="00E57416"/>
    <w:rsid w:val="00F37692"/>
    <w:rsid w:val="00F4776C"/>
    <w:rsid w:val="00F931DA"/>
    <w:rsid w:val="00FC0198"/>
    <w:rsid w:val="00FD4483"/>
    <w:rsid w:val="00FF69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00C0"/>
  <w15:chartTrackingRefBased/>
  <w15:docId w15:val="{4D2E4830-F113-4CE6-A142-292ACADB6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442CC"/>
    <w:pPr>
      <w:widowControl w:val="0"/>
      <w:overflowPunct w:val="0"/>
      <w:autoSpaceDE w:val="0"/>
      <w:autoSpaceDN w:val="0"/>
      <w:adjustRightInd w:val="0"/>
      <w:spacing w:after="0" w:line="240" w:lineRule="auto"/>
    </w:pPr>
    <w:rPr>
      <w:rFonts w:ascii="Times New Roman" w:eastAsia="SimSun" w:hAnsi="Times New Roman" w:cs="Times New Roman"/>
      <w:kern w:val="28"/>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0442CC"/>
    <w:rPr>
      <w:color w:val="0000FF"/>
      <w:u w:val="single"/>
    </w:rPr>
  </w:style>
  <w:style w:type="paragraph" w:styleId="Sprechblasentext">
    <w:name w:val="Balloon Text"/>
    <w:basedOn w:val="Standard"/>
    <w:link w:val="SprechblasentextZchn"/>
    <w:uiPriority w:val="99"/>
    <w:semiHidden/>
    <w:unhideWhenUsed/>
    <w:rsid w:val="00FC019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C0198"/>
    <w:rPr>
      <w:rFonts w:ascii="Segoe UI" w:eastAsia="SimSun" w:hAnsi="Segoe UI" w:cs="Segoe UI"/>
      <w:kern w:val="28"/>
      <w:sz w:val="18"/>
      <w:szCs w:val="18"/>
      <w:lang w:eastAsia="de-DE"/>
    </w:rPr>
  </w:style>
  <w:style w:type="paragraph" w:customStyle="1" w:styleId="Default">
    <w:name w:val="Default"/>
    <w:rsid w:val="00D03C8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02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D:\Studienreisen\Works\Studienreisen-Brief.accdb" TargetMode="External"/><Relationship Id="rId1" Type="http://schemas.openxmlformats.org/officeDocument/2006/relationships/mailMergeSource" Target="file:///D:\Studienreisen\Works\Studienreisen-Brief.accdb"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3F711-D37E-42D9-A284-AF068DBC1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2547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fjroell</dc:creator>
  <cp:keywords/>
  <dc:description/>
  <cp:lastModifiedBy>fjroell</cp:lastModifiedBy>
  <cp:revision>4</cp:revision>
  <cp:lastPrinted>2024-12-06T17:10:00Z</cp:lastPrinted>
  <dcterms:created xsi:type="dcterms:W3CDTF">2025-07-21T15:53:00Z</dcterms:created>
  <dcterms:modified xsi:type="dcterms:W3CDTF">2025-07-21T15:54:00Z</dcterms:modified>
</cp:coreProperties>
</file>